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</w:t>
      </w:r>
      <w:bookmarkStart w:id="0" w:name="_GoBack"/>
      <w:bookmarkEnd w:id="0"/>
      <w:r>
        <w:rPr>
          <w:sz w:val="32"/>
          <w:szCs w:val="32"/>
        </w:rPr>
        <w:t>о контроля</w:t>
      </w:r>
      <w:r w:rsidR="00805383">
        <w:rPr>
          <w:sz w:val="32"/>
          <w:szCs w:val="32"/>
        </w:rPr>
        <w:t xml:space="preserve"> в Спиридоновобудском сельском поселении  за</w:t>
      </w:r>
      <w:r w:rsidR="00E14580" w:rsidRPr="003D5DFB">
        <w:rPr>
          <w:b/>
          <w:sz w:val="32"/>
          <w:szCs w:val="32"/>
        </w:rPr>
        <w:t xml:space="preserve"> </w:t>
      </w:r>
      <w:r w:rsidR="00AD54D6">
        <w:rPr>
          <w:b/>
          <w:sz w:val="32"/>
          <w:szCs w:val="32"/>
        </w:rPr>
        <w:t>2017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На территории </w:t>
      </w:r>
      <w:r w:rsidR="00AD54D6">
        <w:rPr>
          <w:sz w:val="32"/>
          <w:szCs w:val="32"/>
        </w:rPr>
        <w:t xml:space="preserve"> Спиридоновобудского сельского поселения расположено 4 сельхозпредприятия: КХ «Колос», К</w:t>
      </w:r>
      <w:proofErr w:type="gramStart"/>
      <w:r w:rsidR="00AD54D6">
        <w:rPr>
          <w:sz w:val="32"/>
          <w:szCs w:val="32"/>
        </w:rPr>
        <w:t>Х»</w:t>
      </w:r>
      <w:proofErr w:type="gramEnd"/>
      <w:r w:rsidR="00AD54D6">
        <w:rPr>
          <w:sz w:val="32"/>
          <w:szCs w:val="32"/>
        </w:rPr>
        <w:t>Мерзляков», СПК «Луч», СПК» Маяк</w:t>
      </w:r>
      <w:r w:rsidRPr="00196236">
        <w:rPr>
          <w:sz w:val="32"/>
          <w:szCs w:val="32"/>
        </w:rPr>
        <w:t>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Уполномоченным органом на проведение мероприятий муниципального земельного контроля из всех видов муниципального контроля, полностью или частично подпадающих под действие Федерального закона Российской Федерации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активно осуществляется муниципальный земельный контроль.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Порядок осуществления муниципального земельного контроля регламентирован Законом Брянской области от 8 ноября 2010 года № 94-З "О порядке организации и осуществления муниципального земельного контроля на территории муниципальных образований Брянской области".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В соответствии с данным Законом муниципальный земельный контроль на территории </w:t>
      </w:r>
      <w:r w:rsidR="00AD54D6">
        <w:rPr>
          <w:sz w:val="32"/>
          <w:szCs w:val="32"/>
        </w:rPr>
        <w:t xml:space="preserve"> Спиридоновобудского сельского поселения</w:t>
      </w:r>
      <w:r w:rsidRPr="00196236">
        <w:rPr>
          <w:sz w:val="32"/>
          <w:szCs w:val="32"/>
        </w:rPr>
        <w:t xml:space="preserve"> осуществляется </w:t>
      </w:r>
      <w:r w:rsidR="00AD54D6">
        <w:rPr>
          <w:sz w:val="32"/>
          <w:szCs w:val="32"/>
        </w:rPr>
        <w:t xml:space="preserve"> специалистами</w:t>
      </w:r>
      <w:r w:rsidR="004575C0">
        <w:rPr>
          <w:sz w:val="32"/>
          <w:szCs w:val="32"/>
        </w:rPr>
        <w:t xml:space="preserve"> администрации</w:t>
      </w:r>
      <w:r w:rsidRPr="00196236">
        <w:rPr>
          <w:sz w:val="32"/>
          <w:szCs w:val="32"/>
        </w:rPr>
        <w:t xml:space="preserve">. </w:t>
      </w:r>
    </w:p>
    <w:p w:rsidR="00196236" w:rsidRDefault="004575C0" w:rsidP="00196236">
      <w:pPr>
        <w:rPr>
          <w:sz w:val="32"/>
          <w:szCs w:val="32"/>
        </w:rPr>
      </w:pPr>
      <w:r>
        <w:rPr>
          <w:sz w:val="32"/>
          <w:szCs w:val="32"/>
        </w:rPr>
        <w:t>Таким образом, У</w:t>
      </w:r>
      <w:r w:rsidR="00196236" w:rsidRPr="00196236">
        <w:rPr>
          <w:sz w:val="32"/>
          <w:szCs w:val="32"/>
        </w:rPr>
        <w:t xml:space="preserve">ставом </w:t>
      </w:r>
      <w:r>
        <w:rPr>
          <w:sz w:val="32"/>
          <w:szCs w:val="32"/>
        </w:rPr>
        <w:t xml:space="preserve"> Спиридоновобудского сельского поселения Злынковского</w:t>
      </w:r>
      <w:r w:rsidR="00196236" w:rsidRPr="00196236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а</w:t>
      </w:r>
      <w:r w:rsidR="00196236" w:rsidRPr="00196236">
        <w:rPr>
          <w:sz w:val="32"/>
          <w:szCs w:val="32"/>
        </w:rPr>
        <w:t xml:space="preserve"> Брянской области в перечень вопросов местного значения муниципального образования должен быть включен вопрос об осуществлении муниципального земельного контроля. </w:t>
      </w:r>
    </w:p>
    <w:p w:rsidR="00805383" w:rsidRDefault="00805383" w:rsidP="00196236">
      <w:pPr>
        <w:rPr>
          <w:sz w:val="32"/>
          <w:szCs w:val="32"/>
        </w:rPr>
      </w:pPr>
    </w:p>
    <w:p w:rsidR="00805383" w:rsidRDefault="00805383" w:rsidP="00196236">
      <w:pPr>
        <w:rPr>
          <w:sz w:val="32"/>
          <w:szCs w:val="32"/>
        </w:rPr>
      </w:pPr>
    </w:p>
    <w:p w:rsidR="00805383" w:rsidRPr="00196236" w:rsidRDefault="00805383" w:rsidP="00196236">
      <w:pPr>
        <w:rPr>
          <w:sz w:val="32"/>
          <w:szCs w:val="32"/>
        </w:rPr>
      </w:pPr>
    </w:p>
    <w:p w:rsidR="00E823FF" w:rsidRPr="00E823FF" w:rsidRDefault="004575C0" w:rsidP="004575C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proofErr w:type="gramStart"/>
      <w:r w:rsidRPr="00196236">
        <w:rPr>
          <w:sz w:val="32"/>
          <w:szCs w:val="32"/>
        </w:rPr>
        <w:t>В соответствии с пунктом 4 статьи 2 Федерального закона Российской Федерации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</w:t>
      </w:r>
      <w:proofErr w:type="gramEnd"/>
      <w:r w:rsidRPr="00196236">
        <w:rPr>
          <w:sz w:val="32"/>
          <w:szCs w:val="32"/>
        </w:rPr>
        <w:t xml:space="preserve"> актами.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Функции по осуществлению муниципального земельного контроля </w:t>
      </w:r>
      <w:r w:rsidR="004575C0">
        <w:rPr>
          <w:sz w:val="32"/>
          <w:szCs w:val="32"/>
        </w:rPr>
        <w:t xml:space="preserve"> </w:t>
      </w:r>
      <w:r w:rsidRPr="00196236">
        <w:rPr>
          <w:sz w:val="32"/>
          <w:szCs w:val="32"/>
        </w:rPr>
        <w:t xml:space="preserve"> возложены на </w:t>
      </w:r>
      <w:r w:rsidR="004575C0">
        <w:rPr>
          <w:sz w:val="32"/>
          <w:szCs w:val="32"/>
        </w:rPr>
        <w:t xml:space="preserve"> инспектора сельской администрации.   </w:t>
      </w:r>
      <w:r w:rsidRPr="00196236">
        <w:rPr>
          <w:sz w:val="32"/>
          <w:szCs w:val="32"/>
        </w:rPr>
        <w:t xml:space="preserve"> Таким образом, организационная структура органов муниципального контроля как таковая отсутствует. Это обусловлено недост</w:t>
      </w:r>
      <w:r w:rsidR="004575C0">
        <w:rPr>
          <w:sz w:val="32"/>
          <w:szCs w:val="32"/>
        </w:rPr>
        <w:t>атком финансовых средств местного бюджета на обеспечение деятельности.</w:t>
      </w:r>
    </w:p>
    <w:p w:rsidR="00001278" w:rsidRPr="00755FAF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Юридические лица и граждане в качестве экспертных организаций и экспертов к выполнению мероприятий по контролю при проведении проверок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Финансовое обеспечение муниципального контроля должн</w:t>
      </w:r>
      <w:r w:rsidR="004575C0">
        <w:rPr>
          <w:sz w:val="32"/>
          <w:szCs w:val="32"/>
        </w:rPr>
        <w:t>о осуществляться за счет местного бюджета.</w:t>
      </w:r>
      <w:r w:rsidRPr="00196236">
        <w:rPr>
          <w:sz w:val="32"/>
          <w:szCs w:val="32"/>
        </w:rPr>
        <w:t xml:space="preserve"> В связи с дефицитностью таких бюджетов финансовое и кадровое обеспечение муниципального контроля можно оценивать как недостаточное.</w:t>
      </w:r>
      <w:r w:rsidR="004575C0">
        <w:rPr>
          <w:sz w:val="32"/>
          <w:szCs w:val="32"/>
        </w:rPr>
        <w:t xml:space="preserve"> </w:t>
      </w:r>
      <w:r w:rsidRPr="00196236">
        <w:rPr>
          <w:sz w:val="32"/>
          <w:szCs w:val="32"/>
        </w:rPr>
        <w:t xml:space="preserve"> </w:t>
      </w:r>
      <w:r w:rsidR="004575C0">
        <w:rPr>
          <w:sz w:val="32"/>
          <w:szCs w:val="32"/>
        </w:rPr>
        <w:t xml:space="preserve"> </w:t>
      </w:r>
      <w:r w:rsidRPr="00196236">
        <w:rPr>
          <w:sz w:val="32"/>
          <w:szCs w:val="32"/>
        </w:rPr>
        <w:t xml:space="preserve"> </w:t>
      </w:r>
    </w:p>
    <w:p w:rsidR="00001278" w:rsidRPr="00755FAF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В отчетном периоде 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96236" w:rsidRPr="00196236" w:rsidRDefault="004575C0" w:rsidP="00196236">
      <w:pPr>
        <w:rPr>
          <w:sz w:val="32"/>
          <w:szCs w:val="32"/>
        </w:rPr>
      </w:pPr>
      <w:r>
        <w:rPr>
          <w:sz w:val="32"/>
          <w:szCs w:val="32"/>
        </w:rPr>
        <w:t>Уполномоченным органом в 2017</w:t>
      </w:r>
      <w:r w:rsidR="00196236" w:rsidRPr="00196236">
        <w:rPr>
          <w:sz w:val="32"/>
          <w:szCs w:val="32"/>
        </w:rPr>
        <w:t xml:space="preserve"> году </w:t>
      </w:r>
      <w:r>
        <w:rPr>
          <w:sz w:val="32"/>
          <w:szCs w:val="32"/>
        </w:rPr>
        <w:t xml:space="preserve"> не осуществлялось  проверок</w:t>
      </w:r>
      <w:r w:rsidR="00196236" w:rsidRPr="00196236">
        <w:rPr>
          <w:sz w:val="32"/>
          <w:szCs w:val="32"/>
        </w:rPr>
        <w:t xml:space="preserve"> в отношении юридических лиц и индивидуальных предпринимателей.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Из них в отношении юридических лиц и индивидуальных </w:t>
      </w:r>
      <w:r w:rsidR="004575C0">
        <w:rPr>
          <w:sz w:val="32"/>
          <w:szCs w:val="32"/>
        </w:rPr>
        <w:t>предпринимателей за 2017 год проведено -0 проверок</w:t>
      </w:r>
      <w:r w:rsidRPr="00196236">
        <w:rPr>
          <w:sz w:val="32"/>
          <w:szCs w:val="32"/>
        </w:rPr>
        <w:t>, в том числе:</w:t>
      </w:r>
    </w:p>
    <w:p w:rsidR="00196236" w:rsidRPr="00196236" w:rsidRDefault="004575C0" w:rsidP="00196236">
      <w:pPr>
        <w:rPr>
          <w:sz w:val="32"/>
          <w:szCs w:val="32"/>
        </w:rPr>
      </w:pPr>
      <w:r>
        <w:rPr>
          <w:sz w:val="32"/>
          <w:szCs w:val="32"/>
        </w:rPr>
        <w:t>- плановых – 0</w:t>
      </w:r>
      <w:r w:rsidR="00196236" w:rsidRPr="00196236">
        <w:rPr>
          <w:sz w:val="32"/>
          <w:szCs w:val="32"/>
        </w:rPr>
        <w:t xml:space="preserve"> проверок;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- по требованию органов прокуратуры – 0;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- по </w:t>
      </w:r>
      <w:proofErr w:type="gramStart"/>
      <w:r w:rsidRPr="00196236">
        <w:rPr>
          <w:sz w:val="32"/>
          <w:szCs w:val="32"/>
        </w:rPr>
        <w:t>контролю за</w:t>
      </w:r>
      <w:proofErr w:type="gramEnd"/>
      <w:r w:rsidRPr="00196236">
        <w:rPr>
          <w:sz w:val="32"/>
          <w:szCs w:val="32"/>
        </w:rPr>
        <w:t xml:space="preserve"> исполнением предписаний, выданных по результатам проведенной ранее плановой проверки – 0;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- по </w:t>
      </w:r>
      <w:proofErr w:type="gramStart"/>
      <w:r w:rsidRPr="00196236">
        <w:rPr>
          <w:sz w:val="32"/>
          <w:szCs w:val="32"/>
        </w:rPr>
        <w:t>контролю за</w:t>
      </w:r>
      <w:proofErr w:type="gramEnd"/>
      <w:r w:rsidRPr="00196236">
        <w:rPr>
          <w:sz w:val="32"/>
          <w:szCs w:val="32"/>
        </w:rPr>
        <w:t xml:space="preserve"> исполнением предписаний, выданных по результатам проведенной ранее проверки по требованию прокуратуры – 0.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По результатам проверок  количество </w:t>
      </w:r>
      <w:r w:rsidR="004575C0">
        <w:rPr>
          <w:sz w:val="32"/>
          <w:szCs w:val="32"/>
        </w:rPr>
        <w:t>выданных предписаний составило 0</w:t>
      </w:r>
      <w:r w:rsidRPr="00196236">
        <w:rPr>
          <w:sz w:val="32"/>
          <w:szCs w:val="32"/>
        </w:rPr>
        <w:t>, количество юридических лиц и лиц, привлеченных к административной ответственности – 0, количество принятых решений о приостановлении деятельности – 0, количество отозванных лицензий – 0. Вне</w:t>
      </w:r>
      <w:r w:rsidR="0066465E">
        <w:rPr>
          <w:sz w:val="32"/>
          <w:szCs w:val="32"/>
        </w:rPr>
        <w:t>плановые проверки в течение 2017</w:t>
      </w:r>
      <w:r w:rsidRPr="00196236">
        <w:rPr>
          <w:sz w:val="32"/>
          <w:szCs w:val="32"/>
        </w:rPr>
        <w:t xml:space="preserve"> года не проводились.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:rsidR="00001278" w:rsidRPr="00755FAF" w:rsidRDefault="00196236" w:rsidP="00196236">
      <w:pPr>
        <w:rPr>
          <w:sz w:val="32"/>
          <w:szCs w:val="32"/>
        </w:rPr>
      </w:pPr>
      <w:proofErr w:type="gramStart"/>
      <w:r w:rsidRPr="00196236">
        <w:rPr>
          <w:sz w:val="32"/>
          <w:szCs w:val="32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ходе проверок, проводимых в 2016 году, зафиксировано не было.</w:t>
      </w:r>
      <w:proofErr w:type="gramEnd"/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96236" w:rsidRPr="00196236" w:rsidRDefault="0066465E" w:rsidP="0019623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Спиридоновобудским сельским поселением </w:t>
      </w:r>
      <w:r w:rsidR="00196236" w:rsidRPr="00196236">
        <w:rPr>
          <w:sz w:val="32"/>
          <w:szCs w:val="32"/>
        </w:rPr>
        <w:t xml:space="preserve"> проводится определенная методическая работа с юридическими лицами и индивидуальными предпринимателями, в отношении которых проводятся проверки, направленная на предотвращение нарушений с их стороны. </w:t>
      </w:r>
    </w:p>
    <w:p w:rsidR="005542D8" w:rsidRPr="005542D8" w:rsidRDefault="0066465E" w:rsidP="0019623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96236" w:rsidRPr="00196236">
        <w:rPr>
          <w:sz w:val="32"/>
          <w:szCs w:val="32"/>
        </w:rPr>
        <w:t xml:space="preserve"> Задачей муниципального земельного контроля является обеспечение соблюдения юридическими лицами, индивидуальными предпринимателями и физическими лицами требований земельного законодательства в целях эффективного использования земель. Необходимые контрольные действия принимаются по всем поступающим заявлениям и обращениям.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Муниципальный земе</w:t>
      </w:r>
      <w:r w:rsidR="0066465E">
        <w:rPr>
          <w:sz w:val="32"/>
          <w:szCs w:val="32"/>
        </w:rPr>
        <w:t>льный контроль проводился в 2017</w:t>
      </w:r>
      <w:r w:rsidRPr="00196236">
        <w:rPr>
          <w:sz w:val="32"/>
          <w:szCs w:val="32"/>
        </w:rPr>
        <w:t xml:space="preserve"> году в соответствии с финансовыми и кадровыми возможностями органов местного самоуправления. </w:t>
      </w:r>
    </w:p>
    <w:p w:rsidR="005542D8" w:rsidRPr="00886888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Эффективность муниципального земельного контроля может быть выражена различными критериями. Полномочия по осуществлению муниципального земельного контроля, возможно, используются не в полной мере, но задачи, стоящие перед органами местного самоуправления выполняются в соответствии с имеющимися возможностями. К проблемным вопросам по функции осуществления муниципального контроля необходимо отнести высокую нагрузку на специалистов, осуществляющих муниципальный контроль.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196236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С целью совершенствования осуществления муниципального контроля необходимо: 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1) увеличение финансирования </w:t>
      </w:r>
      <w:r w:rsidR="0066465E">
        <w:rPr>
          <w:sz w:val="32"/>
          <w:szCs w:val="32"/>
        </w:rPr>
        <w:t xml:space="preserve"> местного бюджета</w:t>
      </w:r>
      <w:r w:rsidRPr="00196236">
        <w:rPr>
          <w:sz w:val="32"/>
          <w:szCs w:val="32"/>
        </w:rPr>
        <w:t xml:space="preserve">, уполномоченных на осуществление муниципального контроля в </w:t>
      </w:r>
      <w:r w:rsidRPr="00196236">
        <w:rPr>
          <w:sz w:val="32"/>
          <w:szCs w:val="32"/>
        </w:rPr>
        <w:lastRenderedPageBreak/>
        <w:t>целях введения штатных единиц муниципальных инспекторов, привлечения геодезических и иных служб при проведении муниципального и иного земельного контроля, улучшения материально-технической базы;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2) проведение практических семинаров по вопросам осуществления муниципального земельного контроля;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3) оптимизация взаимодействия органов местного самоуправления с органами государственного земельного контроля, органами прокуратуры,  и иными органами, чья деятельность связана с реализацией функций в области государственного земельного контроля;</w:t>
      </w:r>
    </w:p>
    <w:p w:rsidR="00404177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4) разработка нормативных правовых актов, регулирующих взаимоотношения органов муниципального земельного контроля и государственного земельного контроля.</w:t>
      </w:r>
    </w:p>
    <w:p w:rsidR="00404177" w:rsidRPr="00196236" w:rsidRDefault="00404177" w:rsidP="00886888">
      <w:pPr>
        <w:rPr>
          <w:sz w:val="32"/>
          <w:szCs w:val="32"/>
        </w:rPr>
      </w:pPr>
    </w:p>
    <w:p w:rsidR="00404177" w:rsidRPr="00886888" w:rsidRDefault="00404177" w:rsidP="0066465E">
      <w:pPr>
        <w:rPr>
          <w:sz w:val="32"/>
          <w:szCs w:val="32"/>
        </w:rPr>
      </w:pPr>
    </w:p>
    <w:p w:rsidR="00BB195A" w:rsidRPr="00196236" w:rsidRDefault="00BB195A" w:rsidP="00BB195A">
      <w:pPr>
        <w:rPr>
          <w:sz w:val="32"/>
          <w:szCs w:val="32"/>
        </w:rPr>
      </w:pPr>
    </w:p>
    <w:p w:rsidR="00BB195A" w:rsidRPr="00886888" w:rsidRDefault="00BB195A" w:rsidP="00BB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BB195A" w:rsidRPr="00196236" w:rsidRDefault="00BB195A" w:rsidP="00BB195A">
      <w:pPr>
        <w:rPr>
          <w:sz w:val="32"/>
          <w:szCs w:val="32"/>
        </w:rPr>
      </w:pPr>
    </w:p>
    <w:p w:rsidR="00BB195A" w:rsidRPr="00196236" w:rsidRDefault="00BB195A" w:rsidP="00BB195A">
      <w:pPr>
        <w:rPr>
          <w:sz w:val="32"/>
          <w:szCs w:val="32"/>
        </w:rPr>
      </w:pPr>
    </w:p>
    <w:p w:rsidR="00BB195A" w:rsidRPr="00196236" w:rsidRDefault="00BB195A" w:rsidP="00BB195A">
      <w:pPr>
        <w:rPr>
          <w:sz w:val="32"/>
          <w:szCs w:val="32"/>
        </w:rPr>
      </w:pPr>
    </w:p>
    <w:p w:rsidR="00BB195A" w:rsidRPr="00196236" w:rsidRDefault="00BB195A" w:rsidP="00BB195A">
      <w:pPr>
        <w:rPr>
          <w:sz w:val="32"/>
          <w:szCs w:val="32"/>
        </w:rPr>
      </w:pPr>
    </w:p>
    <w:p w:rsidR="00886888" w:rsidRPr="00196236" w:rsidRDefault="00886888" w:rsidP="00886888">
      <w:pPr>
        <w:rPr>
          <w:sz w:val="32"/>
          <w:szCs w:val="32"/>
        </w:rPr>
      </w:pPr>
    </w:p>
    <w:p w:rsidR="00404177" w:rsidRPr="00196236" w:rsidRDefault="00404177" w:rsidP="00886888">
      <w:pPr>
        <w:rPr>
          <w:sz w:val="32"/>
          <w:szCs w:val="32"/>
        </w:rPr>
      </w:pPr>
    </w:p>
    <w:p w:rsidR="00404177" w:rsidRPr="00196236" w:rsidRDefault="00404177" w:rsidP="00886888">
      <w:pPr>
        <w:rPr>
          <w:sz w:val="32"/>
          <w:szCs w:val="32"/>
        </w:rPr>
      </w:pPr>
    </w:p>
    <w:p w:rsidR="00404177" w:rsidRPr="00196236" w:rsidRDefault="00404177" w:rsidP="00886888">
      <w:pPr>
        <w:rPr>
          <w:sz w:val="32"/>
          <w:szCs w:val="32"/>
        </w:rPr>
      </w:pPr>
    </w:p>
    <w:sectPr w:rsidR="00404177" w:rsidRPr="00196236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A1" w:rsidRDefault="00274EA1" w:rsidP="00404177">
      <w:r>
        <w:separator/>
      </w:r>
    </w:p>
  </w:endnote>
  <w:endnote w:type="continuationSeparator" w:id="0">
    <w:p w:rsidR="00274EA1" w:rsidRDefault="00274EA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E53835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B195A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A1" w:rsidRDefault="00274EA1" w:rsidP="00404177">
      <w:r>
        <w:separator/>
      </w:r>
    </w:p>
  </w:footnote>
  <w:footnote w:type="continuationSeparator" w:id="0">
    <w:p w:rsidR="00274EA1" w:rsidRDefault="00274EA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96236"/>
    <w:rsid w:val="00274EA1"/>
    <w:rsid w:val="003D5DFB"/>
    <w:rsid w:val="0040287C"/>
    <w:rsid w:val="00404177"/>
    <w:rsid w:val="0042029C"/>
    <w:rsid w:val="004575C0"/>
    <w:rsid w:val="004820DD"/>
    <w:rsid w:val="00485458"/>
    <w:rsid w:val="005542D8"/>
    <w:rsid w:val="005A1F26"/>
    <w:rsid w:val="005B5D4B"/>
    <w:rsid w:val="005D0B82"/>
    <w:rsid w:val="0066465E"/>
    <w:rsid w:val="00684F40"/>
    <w:rsid w:val="006961EB"/>
    <w:rsid w:val="00755FAF"/>
    <w:rsid w:val="00805383"/>
    <w:rsid w:val="0083213D"/>
    <w:rsid w:val="00843529"/>
    <w:rsid w:val="00886888"/>
    <w:rsid w:val="008A0EF2"/>
    <w:rsid w:val="008E7D6B"/>
    <w:rsid w:val="00A6696F"/>
    <w:rsid w:val="00AD54D6"/>
    <w:rsid w:val="00B00440"/>
    <w:rsid w:val="00B628C6"/>
    <w:rsid w:val="00BB195A"/>
    <w:rsid w:val="00CD6E5D"/>
    <w:rsid w:val="00D524F4"/>
    <w:rsid w:val="00DA0BF9"/>
    <w:rsid w:val="00DD671F"/>
    <w:rsid w:val="00E14580"/>
    <w:rsid w:val="00E53835"/>
    <w:rsid w:val="00E823FF"/>
    <w:rsid w:val="00F23D98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105B-0F42-4EFC-8D53-6E2D1964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2018-02-14T08:30:00Z</dcterms:created>
  <dcterms:modified xsi:type="dcterms:W3CDTF">2018-02-15T06:53:00Z</dcterms:modified>
</cp:coreProperties>
</file>